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 Comida Restaurant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 Comida Restaurant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 Comida Restaurant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 Comida Restaurant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 Comida Restaurant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 Comida Restaurant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