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Sierra Valley Rv Park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3200171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Alvin Loy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Alvin Loy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760-985-6533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