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Chester Public U.d.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3210009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Allan Homme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Field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530-258-2171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