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Anza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Philip Canaday</w:t>
      </w:r>
      <w:r>
        <w:rPr>
          <w:rFonts w:ascii="Arial" w:cs="Arial" w:hAnsi="Arial"/>
          <w:sz w:val="24"/>
          <w:szCs w:val="24"/>
        </w:rPr>
        <w:t xml:space="preserve"> at </w:t>
      </w:r>
      <w:r w:rsidRPr="004B1A6B">
        <w:rPr>
          <w:rFonts w:ascii="Arial" w:cs="Arial" w:hAnsi="Arial"/>
          <w:sz w:val="24"/>
          <w:szCs w:val="24"/>
          <w:highlight w:val="yellow"/>
        </w:rPr>
        <w:t>951-809-7604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Anza Mutual Water Company</w:t>
      </w:r>
      <w:r w:rsidRPr="00D10A7C">
        <w:rPr>
          <w:rFonts w:ascii="Arial" w:cs="Arial" w:hAnsi="Arial"/>
          <w:sz w:val="24"/>
          <w:szCs w:val="24"/>
        </w:rPr>
        <w:t xml:space="preserve"> a </w:t>
      </w:r>
      <w:r w:rsidRPr="004B1A6B">
        <w:rPr>
          <w:rFonts w:ascii="Arial" w:cs="Arial" w:hAnsi="Arial"/>
          <w:sz w:val="24"/>
          <w:szCs w:val="24"/>
          <w:highlight w:val="yellow"/>
        </w:rPr>
        <w:t>951-809-7604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Anza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951-809-7604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Anza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951-809-7604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Anza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951-809-7604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Anza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951-809-7604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