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Sunlight Bowling Center Oob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Sunlight Bowling Center Oob</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Sunlight Bowling Center Oob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Sunlight Bowling Center Oob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Sunlight Bowling Center Oob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Sunlight Bowling Center Oob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