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Consolidated Freightways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Consolidated Freightways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Consolidated Freightways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Consolidated Freightways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Consolidated Freightways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Consolidated Freightways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