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Eastern Municipal 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Budicin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Budicin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Env &amp; Reg Comp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951-928-3777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