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State Fair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Well 04, Well 1a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Mitch Pryor</w:t>
      </w:r>
      <w:r>
        <w:rPr>
          <w:rFonts w:ascii="Arial" w:cs="Arial" w:hAnsi="Arial"/>
          <w:sz w:val="24"/>
          <w:szCs w:val="24"/>
        </w:rPr>
        <w:t xml:space="preserve"> at </w:t>
      </w:r>
      <w:r w:rsidRPr="004B1A6B">
        <w:rPr>
          <w:rFonts w:ascii="Arial" w:cs="Arial" w:hAnsi="Arial"/>
          <w:sz w:val="24"/>
          <w:szCs w:val="24"/>
          <w:highlight w:val="yellow"/>
        </w:rPr>
        <w:t>916-263-4182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State Fair</w:t>
      </w:r>
      <w:r w:rsidRPr="00D10A7C">
        <w:rPr>
          <w:rFonts w:ascii="Arial" w:cs="Arial" w:hAnsi="Arial"/>
          <w:sz w:val="24"/>
          <w:szCs w:val="24"/>
        </w:rPr>
        <w:t xml:space="preserve"> a </w:t>
      </w:r>
      <w:r w:rsidRPr="004B1A6B">
        <w:rPr>
          <w:rFonts w:ascii="Arial" w:cs="Arial" w:hAnsi="Arial"/>
          <w:sz w:val="24"/>
          <w:szCs w:val="24"/>
          <w:highlight w:val="yellow"/>
        </w:rPr>
        <w:t>916-263-4182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State Fair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916-263-4182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State Fair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916-263-4182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State Fair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916-263-4182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State Fair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916-263-4182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