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Meadow Landing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Lapour</w:t>
      </w:r>
      <w:r>
        <w:rPr>
          <w:rFonts w:ascii="Arial" w:cs="Arial" w:hAnsi="Arial"/>
          <w:sz w:val="24"/>
          <w:szCs w:val="24"/>
        </w:rPr>
        <w:t xml:space="preserve"> at </w:t>
      </w:r>
      <w:r w:rsidRPr="004B1A6B">
        <w:rPr>
          <w:rFonts w:ascii="Arial" w:cs="Arial" w:hAnsi="Arial"/>
          <w:sz w:val="24"/>
          <w:szCs w:val="24"/>
          <w:highlight w:val="yellow"/>
        </w:rPr>
        <w:t>442-260-4010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Meadow Landing</w:t>
      </w:r>
      <w:r w:rsidRPr="00D10A7C">
        <w:rPr>
          <w:rFonts w:ascii="Arial" w:cs="Arial" w:hAnsi="Arial"/>
          <w:sz w:val="24"/>
          <w:szCs w:val="24"/>
        </w:rPr>
        <w:t xml:space="preserve"> a </w:t>
      </w:r>
      <w:r w:rsidRPr="004B1A6B">
        <w:rPr>
          <w:rFonts w:ascii="Arial" w:cs="Arial" w:hAnsi="Arial"/>
          <w:sz w:val="24"/>
          <w:szCs w:val="24"/>
          <w:highlight w:val="yellow"/>
        </w:rPr>
        <w:t>442-260-4010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Meadow Landing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442-260-4010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Meadow Landing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442-260-4010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Meadow Landing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442-260-4010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Meadow Landing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442-260-4010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