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Rowland WC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Rowland WC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Rowland WC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Rowland WC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Rowland WC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Rowland WC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