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Barton Flats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Gabe _valencia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Gabe _valencia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909-794-2824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