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Hole-in-the-wall-campground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Hole-in-the-wall-campground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Hole-in-the-wall-campground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Hole-in-the-wall-campground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Hole-in-the-wall-campground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Hole-in-the-wall-campground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