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 Facilities Authority-jpa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Water Facilities Authority - Raw, Sawco Connection, Sawco 25a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Catlin</w:t>
      </w:r>
      <w:r>
        <w:rPr>
          <w:rFonts w:ascii="Arial" w:cs="Arial" w:hAnsi="Arial"/>
          <w:sz w:val="24"/>
          <w:szCs w:val="24"/>
        </w:rPr>
        <w:t xml:space="preserve"> at </w:t>
      </w:r>
      <w:r w:rsidRPr="004B1A6B">
        <w:rPr>
          <w:rFonts w:ascii="Arial" w:cs="Arial" w:hAnsi="Arial"/>
          <w:sz w:val="24"/>
          <w:szCs w:val="24"/>
          <w:highlight w:val="yellow"/>
        </w:rPr>
        <w:t>909-981-9454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 Facilities Authority-jpa</w:t>
      </w:r>
      <w:r w:rsidRPr="00D10A7C">
        <w:rPr>
          <w:rFonts w:ascii="Arial" w:cs="Arial" w:hAnsi="Arial"/>
          <w:sz w:val="24"/>
          <w:szCs w:val="24"/>
        </w:rPr>
        <w:t xml:space="preserve"> a </w:t>
      </w:r>
      <w:r w:rsidRPr="004B1A6B">
        <w:rPr>
          <w:rFonts w:ascii="Arial" w:cs="Arial" w:hAnsi="Arial"/>
          <w:sz w:val="24"/>
          <w:szCs w:val="24"/>
          <w:highlight w:val="yellow"/>
        </w:rPr>
        <w:t>909-981-9454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 Facilities Authority-jpa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909-981-9454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 Facilities Authority-jpa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909-981-9454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 Facilities Authority-jpa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909-981-9454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 Facilities Authority-jpa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909-981-9454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