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Clawa Id 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Roxanne Holmes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909-338-1779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