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San Pasqual Academy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3700968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Mike Bedard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Mike Bedard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Unit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619-660-2008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