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Bandy Canyon Ranch Corp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3705075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Pauline Gourdie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Pauline Gourdie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760-871-6494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