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Francisco Regional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Calaveras Reservoir-raw, Cherry Reservoir-raw, Hetch Hetchy Reservoir, Lower Crystal Springs Reservoir, Pilarcitos Reservoir, San Andreas Reservoir, San Antonio Reservoir-raw, Sunol Filters-raw Filter Gallery Water, Moccasin Reservoir - Raw, Lake Eleanor (at Dam) - Raw, Early Intake Reservoir - Raw, Cherry Creek, Pond F3 East, Pond F2, Colma Bart Well, Serra Bowl Well, Colma Boulevard Well, Serramonte Well, Hickey Well, Lake Merced Golf Club Well, Millbrae Yard Well, Mission Well (gsr-msw)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Andrew Degraca</w:t>
      </w:r>
      <w:r>
        <w:rPr>
          <w:rFonts w:ascii="Arial" w:cs="Arial" w:hAnsi="Arial"/>
          <w:sz w:val="24"/>
          <w:szCs w:val="24"/>
        </w:rPr>
        <w:t xml:space="preserve"> at </w:t>
      </w:r>
      <w:r w:rsidRPr="004B1A6B">
        <w:rPr>
          <w:rFonts w:ascii="Arial" w:cs="Arial" w:hAnsi="Arial"/>
          <w:sz w:val="24"/>
          <w:szCs w:val="24"/>
          <w:highlight w:val="yellow"/>
        </w:rPr>
        <w:t>650-652-3100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Francisco Regional Water System</w:t>
      </w:r>
      <w:r w:rsidRPr="00D10A7C">
        <w:rPr>
          <w:rFonts w:ascii="Arial" w:cs="Arial" w:hAnsi="Arial"/>
          <w:sz w:val="24"/>
          <w:szCs w:val="24"/>
        </w:rPr>
        <w:t xml:space="preserve"> a </w:t>
      </w:r>
      <w:r w:rsidRPr="004B1A6B">
        <w:rPr>
          <w:rFonts w:ascii="Arial" w:cs="Arial" w:hAnsi="Arial"/>
          <w:sz w:val="24"/>
          <w:szCs w:val="24"/>
          <w:highlight w:val="yellow"/>
        </w:rPr>
        <w:t>650-652-3100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Francisco Regional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650-652-3100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Francisco Regional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650-652-3100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Francisco Regional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650-652-3100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Francisco Regional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650-652-3100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