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Sahara Mobile Court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3901023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