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Tracy Wildlife Association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Tracy Wildlife Association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Tracy Wildlife Association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Tracy Wildlife Association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Tracy Wildlife Association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Tracy Wildlife Association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