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Joaquin River Club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Divine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Emerg. Action Chair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209-815-2637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