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Mt. Olive Organic Farm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127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Ben Ng</w:t>
      </w:r>
      <w:r>
        <w:rPr>
          <w:rFonts w:ascii="Arial" w:cs="Arial" w:hAnsi="Arial"/>
          <w:sz w:val="24"/>
          <w:szCs w:val="24"/>
        </w:rPr>
        <w:t xml:space="preserve"> at </w:t>
      </w:r>
      <w:r w:rsidRPr="004B1A6B">
        <w:rPr>
          <w:rFonts w:ascii="Arial" w:cs="Arial" w:hAnsi="Arial"/>
          <w:sz w:val="24"/>
          <w:szCs w:val="24"/>
          <w:highlight w:val="yellow"/>
        </w:rPr>
        <w:t>626-553-4045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Mt. Olive Organic Farm</w:t>
      </w:r>
      <w:r w:rsidR="0029798A" w:rsidRPr="00D10A7C">
        <w:rPr>
          <w:rFonts w:ascii="Arial" w:cs="Arial" w:hAnsi="Arial"/>
          <w:sz w:val="24"/>
          <w:szCs w:val="24"/>
        </w:rPr>
        <w:t xml:space="preserve"> a </w:t>
      </w:r>
      <w:r w:rsidR="0029798A" w:rsidRPr="004B1A6B">
        <w:rPr>
          <w:rFonts w:ascii="Arial" w:cs="Arial" w:hAnsi="Arial"/>
          <w:sz w:val="24"/>
          <w:szCs w:val="24"/>
          <w:highlight w:val="yellow"/>
        </w:rPr>
        <w:t>626-553-4045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Mt. Olive Organic Farm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626-553-4045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Mt. Olive Organic Farm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626-553-4045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Mt. Olive Organic Farm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626-553-4045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Mt. Olive Organic Farm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626-553-4045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