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Atascadero State Hospital</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May 10,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(1953), Well 02 (1968), Well 03 (1969), Well 04, Amwc Emergency Connection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Randy Dye</w:t>
      </w:r>
      <w:r>
        <w:rPr>
          <w:rFonts w:ascii="Arial" w:cs="Arial" w:hAnsi="Arial"/>
          <w:sz w:val="24"/>
          <w:szCs w:val="24"/>
        </w:rPr>
        <w:t xml:space="preserve"> at </w:t>
      </w:r>
      <w:r w:rsidRPr="004B1A6B">
        <w:rPr>
          <w:rFonts w:ascii="Arial" w:cs="Arial" w:hAnsi="Arial"/>
          <w:sz w:val="24"/>
          <w:szCs w:val="24"/>
          <w:highlight w:val="yellow"/>
        </w:rPr>
        <w:t>805-468-2249</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Atascadero State Hospital</w:t>
      </w:r>
      <w:r w:rsidR="0029798A" w:rsidRPr="00D10A7C">
        <w:rPr>
          <w:rFonts w:ascii="Arial" w:cs="Arial" w:hAnsi="Arial"/>
          <w:sz w:val="24"/>
          <w:szCs w:val="24"/>
        </w:rPr>
        <w:t xml:space="preserve"> a </w:t>
      </w:r>
      <w:r w:rsidR="0029798A" w:rsidRPr="004B1A6B">
        <w:rPr>
          <w:rFonts w:ascii="Arial" w:cs="Arial" w:hAnsi="Arial"/>
          <w:sz w:val="24"/>
          <w:szCs w:val="24"/>
          <w:highlight w:val="yellow"/>
        </w:rPr>
        <w:t>805-468-2249</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Atascadero State Hospital</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805-468-2249</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Atascadero State Hospital</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805-468-2249</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Atascadero State Hospital</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805-468-2249</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Atascadero State Hospital</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805-468-2249</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