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Woodlands Development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805-540-5208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