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County Service Area 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Alpine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Ann Stillman</w:t>
      </w:r>
      <w:r>
        <w:rPr>
          <w:rFonts w:ascii="Arial" w:cs="Arial" w:hAnsi="Arial"/>
          <w:sz w:val="24"/>
          <w:szCs w:val="24"/>
        </w:rPr>
        <w:t xml:space="preserve"> at </w:t>
      </w:r>
      <w:r w:rsidRPr="004B1A6B">
        <w:rPr>
          <w:rFonts w:ascii="Arial" w:cs="Arial" w:hAnsi="Arial"/>
          <w:sz w:val="24"/>
          <w:szCs w:val="24"/>
          <w:highlight w:val="yellow"/>
        </w:rPr>
        <w:t>650-599-1497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County Service Area 7</w:t>
      </w:r>
      <w:r w:rsidRPr="00D10A7C">
        <w:rPr>
          <w:rFonts w:ascii="Arial" w:cs="Arial" w:hAnsi="Arial"/>
          <w:sz w:val="24"/>
          <w:szCs w:val="24"/>
        </w:rPr>
        <w:t xml:space="preserve"> a </w:t>
      </w:r>
      <w:r w:rsidRPr="004B1A6B">
        <w:rPr>
          <w:rFonts w:ascii="Arial" w:cs="Arial" w:hAnsi="Arial"/>
          <w:sz w:val="24"/>
          <w:szCs w:val="24"/>
          <w:highlight w:val="yellow"/>
        </w:rPr>
        <w:t>650-599-1497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County Service Area 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650-599-1497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County Service Area 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650-599-1497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County Service Area 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650-599-1497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County Service Area 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650-599-1497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