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Gazos Creek Beach House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Keet Nerhan</w:t>
      </w:r>
      <w:r>
        <w:rPr>
          <w:rFonts w:ascii="Arial" w:cs="Arial" w:hAnsi="Arial"/>
          <w:sz w:val="24"/>
          <w:szCs w:val="24"/>
        </w:rPr>
        <w:t xml:space="preserve"> at </w:t>
      </w:r>
      <w:r w:rsidRPr="004B1A6B">
        <w:rPr>
          <w:rFonts w:ascii="Arial" w:cs="Arial" w:hAnsi="Arial"/>
          <w:sz w:val="24"/>
          <w:szCs w:val="24"/>
          <w:highlight w:val="yellow"/>
        </w:rPr>
        <w:t>650-726-4402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Gazos Creek Beach House</w:t>
      </w:r>
      <w:r w:rsidRPr="00D10A7C">
        <w:rPr>
          <w:rFonts w:ascii="Arial" w:cs="Arial" w:hAnsi="Arial"/>
          <w:sz w:val="24"/>
          <w:szCs w:val="24"/>
        </w:rPr>
        <w:t xml:space="preserve"> a </w:t>
      </w:r>
      <w:r w:rsidRPr="004B1A6B">
        <w:rPr>
          <w:rFonts w:ascii="Arial" w:cs="Arial" w:hAnsi="Arial"/>
          <w:sz w:val="24"/>
          <w:szCs w:val="24"/>
          <w:highlight w:val="yellow"/>
        </w:rPr>
        <w:t>650-726-4402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Gazos Creek Beach House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650-726-4402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Gazos Creek Beach House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650-726-4402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Gazos Creek Beach House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650-726-4402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Gazos Creek Beach House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650-726-4402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