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Majestic Townsgate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Fradin</w:t>
      </w:r>
      <w:r>
        <w:rPr>
          <w:rFonts w:ascii="Arial" w:cs="Arial" w:hAnsi="Arial"/>
          <w:sz w:val="24"/>
          <w:szCs w:val="24"/>
        </w:rPr>
        <w:t xml:space="preserve"> at </w:t>
      </w:r>
      <w:r w:rsidRPr="004B1A6B">
        <w:rPr>
          <w:rFonts w:ascii="Arial" w:cs="Arial" w:hAnsi="Arial"/>
          <w:sz w:val="24"/>
          <w:szCs w:val="24"/>
          <w:highlight w:val="yellow"/>
        </w:rPr>
        <w:t>818-348-2909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Majestic Townsgate Water System</w:t>
      </w:r>
      <w:r w:rsidRPr="00D10A7C">
        <w:rPr>
          <w:rFonts w:ascii="Arial" w:cs="Arial" w:hAnsi="Arial"/>
          <w:sz w:val="24"/>
          <w:szCs w:val="24"/>
        </w:rPr>
        <w:t xml:space="preserve"> a </w:t>
      </w:r>
      <w:r w:rsidRPr="004B1A6B">
        <w:rPr>
          <w:rFonts w:ascii="Arial" w:cs="Arial" w:hAnsi="Arial"/>
          <w:sz w:val="24"/>
          <w:szCs w:val="24"/>
          <w:highlight w:val="yellow"/>
        </w:rPr>
        <w:t>818-348-2909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Majestic Townsgate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818-348-2909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Majestic Townsgate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818-348-2909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Majestic Townsgate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818-348-2909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Majestic Townsgate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818-348-2909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