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Mesa Hills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(anvil), Well 2 (flag Is Up Farms)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Legittino</w:t>
      </w:r>
      <w:r>
        <w:rPr>
          <w:rFonts w:ascii="Arial" w:cs="Arial" w:hAnsi="Arial"/>
          <w:sz w:val="24"/>
          <w:szCs w:val="24"/>
        </w:rPr>
        <w:t xml:space="preserve"> at </w:t>
      </w:r>
      <w:r w:rsidRPr="004B1A6B">
        <w:rPr>
          <w:rFonts w:ascii="Arial" w:cs="Arial" w:hAnsi="Arial"/>
          <w:sz w:val="24"/>
          <w:szCs w:val="24"/>
          <w:highlight w:val="yellow"/>
        </w:rPr>
        <w:t>312-543-5286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Mesa Hills Mutual Water Company</w:t>
      </w:r>
      <w:r w:rsidRPr="00D10A7C">
        <w:rPr>
          <w:rFonts w:ascii="Arial" w:cs="Arial" w:hAnsi="Arial"/>
          <w:sz w:val="24"/>
          <w:szCs w:val="24"/>
        </w:rPr>
        <w:t xml:space="preserve"> a </w:t>
      </w:r>
      <w:r w:rsidRPr="004B1A6B">
        <w:rPr>
          <w:rFonts w:ascii="Arial" w:cs="Arial" w:hAnsi="Arial"/>
          <w:sz w:val="24"/>
          <w:szCs w:val="24"/>
          <w:highlight w:val="yellow"/>
        </w:rPr>
        <w:t>312-543-5286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Mesa Hills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312-543-5286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Mesa Hills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312-543-5286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Mesa Hills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312-543-5286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Mesa Hills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312-543-5286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