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Ray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Kristy Gilbertson</w:t>
      </w:r>
      <w:r>
        <w:rPr>
          <w:rFonts w:ascii="Arial" w:cs="Arial" w:hAnsi="Arial"/>
          <w:sz w:val="24"/>
          <w:szCs w:val="24"/>
        </w:rPr>
        <w:t xml:space="preserve"> at </w:t>
      </w:r>
      <w:r w:rsidRPr="004B1A6B">
        <w:rPr>
          <w:rFonts w:ascii="Arial" w:cs="Arial" w:hAnsi="Arial"/>
          <w:sz w:val="24"/>
          <w:szCs w:val="24"/>
          <w:highlight w:val="yellow"/>
        </w:rPr>
        <w:t>805-680-7841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Ray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805-680-7841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Ray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805-680-7841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Ray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805-680-7841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Ray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805-680-7841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Ray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805-680-7841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