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Foxen Vineyard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Riley Slack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805-937-4251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