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Chiri Ranch Estates Mwc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Forest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408-683-4101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