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Emerald City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Cathie Giuliani</w:t>
      </w:r>
      <w:r>
        <w:rPr>
          <w:rFonts w:ascii="Arial" w:cs="Arial" w:hAnsi="Arial"/>
          <w:sz w:val="24"/>
          <w:szCs w:val="24"/>
        </w:rPr>
        <w:t xml:space="preserve"> at </w:t>
      </w:r>
      <w:r w:rsidRPr="004B1A6B">
        <w:rPr>
          <w:rFonts w:ascii="Arial" w:cs="Arial" w:hAnsi="Arial"/>
          <w:sz w:val="24"/>
          <w:szCs w:val="24"/>
          <w:highlight w:val="yellow"/>
        </w:rPr>
        <w:t>831-688-8792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Emerald City Mutual Water Co</w:t>
      </w:r>
      <w:r w:rsidRPr="00D10A7C">
        <w:rPr>
          <w:rFonts w:ascii="Arial" w:cs="Arial" w:hAnsi="Arial"/>
          <w:sz w:val="24"/>
          <w:szCs w:val="24"/>
        </w:rPr>
        <w:t xml:space="preserve"> a </w:t>
      </w:r>
      <w:r w:rsidRPr="004B1A6B">
        <w:rPr>
          <w:rFonts w:ascii="Arial" w:cs="Arial" w:hAnsi="Arial"/>
          <w:sz w:val="24"/>
          <w:szCs w:val="24"/>
          <w:highlight w:val="yellow"/>
        </w:rPr>
        <w:t>831-688-8792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Emerald City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831-688-8792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Emerald City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831-688-8792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Emerald City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831-688-8792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Emerald City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831-688-8792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