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Koinonia Conference 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Horizontal Well #1 Added 6/2002, Horizontal Well #2 Added 6/2002, Vertical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Daryl _breuninger</w:t>
      </w:r>
      <w:r>
        <w:rPr>
          <w:rFonts w:ascii="Arial" w:cs="Arial" w:hAnsi="Arial"/>
          <w:sz w:val="24"/>
          <w:szCs w:val="24"/>
        </w:rPr>
        <w:t xml:space="preserve"> at </w:t>
      </w:r>
      <w:r w:rsidRPr="004B1A6B">
        <w:rPr>
          <w:rFonts w:ascii="Arial" w:cs="Arial" w:hAnsi="Arial"/>
          <w:sz w:val="24"/>
          <w:szCs w:val="24"/>
          <w:highlight w:val="yellow"/>
        </w:rPr>
        <w:t>831-722-1472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Koinonia Conference 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831-722-1472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Koinonia Conference 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831-722-1472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Koinonia Conference 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831-722-1472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Koinonia Conference 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831-722-1472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Koinonia Conference 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831-722-1472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