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Usfs/lassen Big Pine Campgroun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Usfs/lassen Big Pine Campgroun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Usfs/lassen Big Pine Campgroun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Usfs/lassen Big Pine Campgroun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Usfs/lassen Big Pine Campgroun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Usfs/lassen Big Pine Campgroun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