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Mckoen And Associates,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Valerie Neese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