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Siskiyou Lake Highlands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Tanks, Well 02, Well 04 - Representive of Wells 02 &amp; 04, Well 07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Fryer</w:t>
      </w:r>
      <w:r>
        <w:rPr>
          <w:rFonts w:ascii="Arial" w:cs="Arial" w:hAnsi="Arial"/>
          <w:sz w:val="24"/>
          <w:szCs w:val="24"/>
        </w:rPr>
        <w:t xml:space="preserve"> at </w:t>
      </w:r>
      <w:r w:rsidRPr="004B1A6B">
        <w:rPr>
          <w:rFonts w:ascii="Arial" w:cs="Arial" w:hAnsi="Arial"/>
          <w:sz w:val="24"/>
          <w:szCs w:val="24"/>
          <w:highlight w:val="yellow"/>
        </w:rPr>
        <w:t>530-925-1357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Siskiyou Lake Highlands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530-925-1357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Siskiyou Lake Highlands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530-925-1357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Siskiyou Lake Highlands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530-925-1357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Siskiyou Lake Highlands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530-925-1357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Siskiyou Lake Highlands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530-925-1357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