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Pedrick Produce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Claussen</w:t>
      </w:r>
      <w:r>
        <w:rPr>
          <w:rFonts w:ascii="Arial" w:cs="Arial" w:hAnsi="Arial"/>
          <w:sz w:val="24"/>
          <w:szCs w:val="24"/>
        </w:rPr>
        <w:t xml:space="preserve"> at </w:t>
      </w:r>
      <w:r w:rsidRPr="004B1A6B">
        <w:rPr>
          <w:rFonts w:ascii="Arial" w:cs="Arial" w:hAnsi="Arial"/>
          <w:sz w:val="24"/>
          <w:szCs w:val="24"/>
          <w:highlight w:val="yellow"/>
        </w:rPr>
        <w:t>925-570-3856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Pedrick Produce</w:t>
      </w:r>
      <w:r w:rsidRPr="00D10A7C">
        <w:rPr>
          <w:rFonts w:ascii="Arial" w:cs="Arial" w:hAnsi="Arial"/>
          <w:sz w:val="24"/>
          <w:szCs w:val="24"/>
        </w:rPr>
        <w:t xml:space="preserve"> a </w:t>
      </w:r>
      <w:r w:rsidRPr="004B1A6B">
        <w:rPr>
          <w:rFonts w:ascii="Arial" w:cs="Arial" w:hAnsi="Arial"/>
          <w:sz w:val="24"/>
          <w:szCs w:val="24"/>
          <w:highlight w:val="yellow"/>
        </w:rPr>
        <w:t>925-570-3856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Pedrick Produce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925-570-3856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Pedrick Produce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925-570-3856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Pedrick Produce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925-570-3856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Pedrick Produce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925-570-3856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