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La Cantera Racquet Club</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4900743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13,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Erin Morales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707-544-9494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13,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