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Sequoia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Marcie Kirazian</w:t>
      </w:r>
      <w:r>
        <w:rPr>
          <w:rFonts w:ascii="Arial" w:cs="Arial" w:hAnsi="Arial"/>
          <w:sz w:val="24"/>
          <w:szCs w:val="24"/>
        </w:rPr>
        <w:t xml:space="preserve"> at </w:t>
      </w:r>
      <w:r w:rsidRPr="004B1A6B">
        <w:rPr>
          <w:rFonts w:ascii="Arial" w:cs="Arial" w:hAnsi="Arial"/>
          <w:sz w:val="24"/>
          <w:szCs w:val="24"/>
          <w:highlight w:val="yellow"/>
        </w:rPr>
        <w:t>949-770-2232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Sequoia Water Company</w:t>
      </w:r>
      <w:r w:rsidRPr="00D10A7C">
        <w:rPr>
          <w:rFonts w:ascii="Arial" w:cs="Arial" w:hAnsi="Arial"/>
          <w:sz w:val="24"/>
          <w:szCs w:val="24"/>
        </w:rPr>
        <w:t xml:space="preserve"> a </w:t>
      </w:r>
      <w:r w:rsidRPr="004B1A6B">
        <w:rPr>
          <w:rFonts w:ascii="Arial" w:cs="Arial" w:hAnsi="Arial"/>
          <w:sz w:val="24"/>
          <w:szCs w:val="24"/>
          <w:highlight w:val="yellow"/>
        </w:rPr>
        <w:t>949-770-2232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Sequoia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949-770-2232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Sequoia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949-770-2232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Sequoia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949-770-2232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Sequoia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949-770-2232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