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Gaver Vineyard/farmworker House #1</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Gaver Vineyard/farmworker House #1</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Gaver Vineyard/farmworker House #1</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Gaver Vineyard/farmworker House #1</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Gaver Vineyard/farmworker House #1</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Gaver Vineyard/farmworker House #1</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