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Padmasambhava Peace Institute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Picciotto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Picciotto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707-632-5629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