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Stuhlmuller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Winery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Gorman</w:t>
      </w:r>
      <w:r>
        <w:rPr>
          <w:rFonts w:ascii="Arial" w:cs="Arial" w:hAnsi="Arial"/>
          <w:sz w:val="24"/>
          <w:szCs w:val="24"/>
        </w:rPr>
        <w:t xml:space="preserve"> at </w:t>
      </w:r>
      <w:r w:rsidRPr="004B1A6B">
        <w:rPr>
          <w:rFonts w:ascii="Arial" w:cs="Arial" w:hAnsi="Arial"/>
          <w:sz w:val="24"/>
          <w:szCs w:val="24"/>
          <w:highlight w:val="yellow"/>
        </w:rPr>
        <w:t>707-889-8579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Stuhlmuller Vineyards</w:t>
      </w:r>
      <w:r w:rsidRPr="00D10A7C">
        <w:rPr>
          <w:rFonts w:ascii="Arial" w:cs="Arial" w:hAnsi="Arial"/>
          <w:sz w:val="24"/>
          <w:szCs w:val="24"/>
        </w:rPr>
        <w:t xml:space="preserve"> a </w:t>
      </w:r>
      <w:r w:rsidRPr="004B1A6B">
        <w:rPr>
          <w:rFonts w:ascii="Arial" w:cs="Arial" w:hAnsi="Arial"/>
          <w:sz w:val="24"/>
          <w:szCs w:val="24"/>
          <w:highlight w:val="yellow"/>
        </w:rPr>
        <w:t>707-889-8579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Stuhlmuller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707-889-8579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Stuhlmuller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707-889-8579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Stuhlmuller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707-889-8579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Stuhlmuller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707-889-8579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