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Covin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4901357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Amy Covin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707-327-6669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