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Starlite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Arman Pahlavan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650-464-7154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