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Cutrer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Perata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707-528-1181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