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Ektimo Vineyards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(drilled 1987)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Yong Li</w:t>
      </w:r>
      <w:r>
        <w:rPr>
          <w:rFonts w:ascii="Arial" w:cs="Arial" w:hAnsi="Arial"/>
          <w:sz w:val="24"/>
          <w:szCs w:val="24"/>
        </w:rPr>
        <w:t xml:space="preserve"> at </w:t>
      </w:r>
      <w:r w:rsidRPr="004B1A6B">
        <w:rPr>
          <w:rFonts w:ascii="Arial" w:cs="Arial" w:hAnsi="Arial"/>
          <w:sz w:val="24"/>
          <w:szCs w:val="24"/>
          <w:highlight w:val="yellow"/>
        </w:rPr>
        <w:t>707-827-3008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Ektimo Vineyards</w:t>
      </w:r>
      <w:r w:rsidRPr="00D10A7C">
        <w:rPr>
          <w:rFonts w:ascii="Arial" w:cs="Arial" w:hAnsi="Arial"/>
          <w:sz w:val="24"/>
          <w:szCs w:val="24"/>
        </w:rPr>
        <w:t xml:space="preserve"> a </w:t>
      </w:r>
      <w:r w:rsidRPr="004B1A6B">
        <w:rPr>
          <w:rFonts w:ascii="Arial" w:cs="Arial" w:hAnsi="Arial"/>
          <w:sz w:val="24"/>
          <w:szCs w:val="24"/>
          <w:highlight w:val="yellow"/>
        </w:rPr>
        <w:t>707-827-3008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Ektimo Vineyards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707-827-3008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Ektimo Vineyards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707-827-3008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Ektimo Vineyards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707-827-3008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Ektimo Vineyards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707-827-3008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