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Char Vale Vineyards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Devron Char</w:t>
      </w:r>
      <w:r>
        <w:rPr>
          <w:rFonts w:ascii="Arial" w:cs="Arial" w:hAnsi="Arial"/>
          <w:sz w:val="24"/>
          <w:szCs w:val="24"/>
        </w:rPr>
        <w:t xml:space="preserve"> at </w:t>
      </w:r>
      <w:r w:rsidRPr="004B1A6B">
        <w:rPr>
          <w:rFonts w:ascii="Arial" w:cs="Arial" w:hAnsi="Arial"/>
          <w:sz w:val="24"/>
          <w:szCs w:val="24"/>
          <w:highlight w:val="yellow"/>
        </w:rPr>
        <w:t>415-601-7666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Char Vale Vineyards</w:t>
      </w:r>
      <w:r w:rsidR="0029798A" w:rsidRPr="00D10A7C">
        <w:rPr>
          <w:rFonts w:ascii="Arial" w:cs="Arial" w:hAnsi="Arial"/>
          <w:sz w:val="24"/>
          <w:szCs w:val="24"/>
        </w:rPr>
        <w:t xml:space="preserve"> a </w:t>
      </w:r>
      <w:r w:rsidR="0029798A" w:rsidRPr="004B1A6B">
        <w:rPr>
          <w:rFonts w:ascii="Arial" w:cs="Arial" w:hAnsi="Arial"/>
          <w:sz w:val="24"/>
          <w:szCs w:val="24"/>
          <w:highlight w:val="yellow"/>
        </w:rPr>
        <w:t>415-601-7666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Char Vale Vineyards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415-601-7666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Char Vale Vineyards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415-601-7666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Char Vale Vineyards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415-601-7666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Char Vale Vineyards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415-601-7666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