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State Recycled Ongoing Compliance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Craig Dawson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Craig Dawson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Director/environ Hlt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707-664-2932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