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Cobles Corner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 Mohsin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209-324-0236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