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Chatom School (eh)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Principal Principal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209-664-8505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