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 R. Vine Distributors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 R. Vine Distributors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 R. Vine Distributors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 R. Vine Distributors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 R. Vine Distributors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 R. Vine Distributors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